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1028" w:right="629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REGULAMIN ŚWIETLICY SPOŁECZNEJ SZKOŁY PODSTAWOWEJ </w:t>
        <w:br/>
        <w:t xml:space="preserve">NR 2 IM. EDWARDA HR. E. RACZYŃSKIEGO STO W POZNANIU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2" w:after="0"/>
        <w:ind w:left="0" w:right="2783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WRAZ Z ODDZIAŁEM PRZEDSZKOLNYM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09" w:after="0"/>
        <w:ind w:left="4543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1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709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Podstawa prawna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77" w:after="0"/>
        <w:ind w:left="244" w:right="11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Art 105 ustawy z 14 grudnia 2016r. – Prawo oświatowe (Dz. U. z 2021r.,poz 1082) </w:t>
        <w:br/>
        <w:t xml:space="preserve">2. Rozporządzenie Ministra Edukacji Narodowej z dnia 21 maja 2001 r. w sprawie  ramowych statutów publicznego przedszkola oraz publicznych szkół (Dz. U. z dnia 17 marca 2017 r. Nr 61, poz. 649)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8" w:after="0"/>
        <w:ind w:left="613" w:right="10" w:hanging="366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Rozporządzenie Ministra Edukacji Narodowej z dnia 22 lipca 2011 r. w sprawie bezpieczeństwa i higieny w publicznych i niepublicznych szkołach i placówkach  (Dz. U. z 2020 r., poz.1604)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4" w:after="0"/>
        <w:ind w:left="244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Statut Szkoły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2" w:after="0"/>
        <w:ind w:left="603" w:right="3" w:hanging="357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 USTAWA z dnia 2 marca 2020 r. o szczególnych rozwiązaniach związanych  </w:t>
        <w:br/>
        <w:t xml:space="preserve">z zapobieganiem, przeciwdziałaniem i zwalczaniem COVID-19, innych chorób  zakaźnych oraz wywołanych nimi sytuacji kryzysowych (Dz.U.2020.374 z dnia  2020.03.07)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7" w:after="0"/>
        <w:ind w:left="609" w:right="62" w:hanging="362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6. Wytyczne Ministra Zdrowia, Ministra Edukacji Narodowej i Głównego Inspektora Sanitarnego dla publicznych i niepublicznych szkół i placówek od 1 września 202</w:t>
      </w:r>
      <w:r>
        <w:rPr>
          <w:sz w:val="24"/>
          <w:szCs w:val="24"/>
        </w:rPr>
        <w:t>1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7" w:after="0"/>
        <w:ind w:left="609" w:right="62" w:hanging="36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2" w:after="0"/>
        <w:ind w:left="4572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§2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449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Postanowienia ogólne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449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38" w:after="0"/>
        <w:ind w:left="354" w:right="107" w:hanging="336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Świetlica jest integralną częścią szkoły - w swojej programowej działalności realizuje cele i zadania szkoły, ze szczególnym uwzględnieniem treści i działań  przyjętych </w:t>
        <w:br/>
        <w:t xml:space="preserve">w Rocznym Planie Pracy Świetlicy oraz w Programie Wychowawczo  – Profilaktycznym Szkoły.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5" w:before="27" w:after="0"/>
        <w:ind w:left="354" w:right="106" w:hanging="354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 Regulamin Świetlicy opracowywany jest na początku każdego roku szkolnego przez  wychowawców świetlicy. Zostaje zatwierdzony przez Dyrektora Szkoły</w:t>
      </w:r>
      <w:r>
        <w:rPr>
          <w:sz w:val="24"/>
          <w:szCs w:val="24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6" w:after="0"/>
        <w:ind w:left="1" w:right="107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 Zajęcia organizowane są z uwzględnieniem potrzeb edukacyjnych, rozwojowych</w:t>
      </w:r>
      <w:r>
        <w:rPr>
          <w:sz w:val="24"/>
          <w:szCs w:val="24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oraz</w:t>
      </w:r>
      <w:r>
        <w:rPr>
          <w:sz w:val="24"/>
          <w:szCs w:val="24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możliwości psychofizycznych dzieci z oddziału przedszkolnego oraz uczniów.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6" w:after="0"/>
        <w:ind w:left="0" w:right="66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43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3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75" w:after="0"/>
        <w:ind w:left="0" w:right="2714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Cele i zadania zajęć świetlicowych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78" w:after="0"/>
        <w:ind w:left="244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Celem ogólnym zajęć świetlicowych jest zapewnienie uczniom zorganizowanej  opieki wychowawczej umożliwiającej wszechstronny rozwój osobowości. </w:t>
      </w:r>
      <w:r>
        <w:rPr>
          <w:sz w:val="24"/>
          <w:szCs w:val="24"/>
        </w:rPr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Realizacja Planu Pracy Świetlicy odbywa się w dwóch grupach wychowawczych: </w:t>
        <w:br/>
        <w:t xml:space="preserve">a. młodszej – oddział przedszkolny oraz klas I – III szkoły podstawowej </w:t>
        <w:br/>
        <w:t>b. starszej – klas IV szkoły podstawowej lub w uzasadnionych przypadkach za zgodą wychowawcy świetlicy dzieci klas V – VI</w:t>
      </w:r>
      <w:r>
        <w:rPr>
          <w:sz w:val="24"/>
          <w:szCs w:val="24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7" w:after="0"/>
        <w:ind w:left="24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Do zadań świetlicy należą: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3" w:after="0"/>
        <w:ind w:left="1326" w:right="12" w:hanging="35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zapewnienie uczniom przebywającym w świetlicy bezpiecznych warunków  spędzania czasu wolnego na terenie szkoły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3" w:after="0"/>
        <w:ind w:left="976" w:right="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organizowanie pomocy w nauce, tworzenie warunków do nauki własnej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3" w:after="0"/>
        <w:ind w:left="976" w:right="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organizowanie gier i zabaw ruchowych w pomieszczeniach i na powietrzu  mających na celu prawidłowy rozwój fizyczny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5" w:before="28" w:after="0"/>
        <w:ind w:left="1335" w:right="69" w:hanging="35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organizowanie zajęć rozwijających zainteresowania, odkrywających uzdolnienia i rozbudzających pasje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5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wyrabianie nawyków kulturalnej rozrywki i zabawy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kształtowanie pozytywnych postaw i relacji społecznych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rozwijanie samodzielności oraz społecznej aktywności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7" w:after="0"/>
        <w:ind w:left="1335" w:right="75" w:hanging="35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upowszechnianie i kształtowanie zasad kultury zdrowotnej, nawyków higieny i czystości, oraz kultury spożywania posiłków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8" w:after="0"/>
        <w:ind w:left="1333" w:right="12" w:hanging="35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współdziałanie z rodzicami, wychowawcami klas i innymi nauczycielami,  pedagogiem oraz psychologiem szkolnym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55" w:after="0"/>
        <w:ind w:left="0" w:right="4337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4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6" w:after="0"/>
        <w:ind w:left="0" w:right="2241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Warunki korzystania z zajęć świetlicowych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8" w:after="0"/>
        <w:ind w:left="26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Dzieci z oddziału przedszkolnego i uczniowie klas I – III: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3" w:after="0"/>
        <w:ind w:left="242" w:right="1" w:hanging="0"/>
        <w:jc w:val="center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a. Dzieci/ uczniowie uczęszczający do świetlicy szkolnej odbierani są przed  lekcjami </w:t>
      </w:r>
      <w:r>
        <w:rPr>
          <w:sz w:val="24"/>
          <w:szCs w:val="24"/>
        </w:rPr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 sali świetlicy przez nauczyciela rozpoczynającego zajęcia. </w:t>
      </w:r>
    </w:p>
    <w:p>
      <w:pPr>
        <w:pStyle w:val="Normal1"/>
        <w:widowControl w:val="false"/>
        <w:spacing w:lineRule="auto" w:line="343" w:before="133" w:after="0"/>
        <w:ind w:left="242" w:right="1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3" w:after="0"/>
        <w:ind w:left="242" w:right="1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b. Nauczyciele uczący w oddziale przedszkolnym i klasach I - III po zakończonych       zajęciach odprowadzają dzieci do </w:t>
      </w:r>
      <w:r>
        <w:rPr>
          <w:sz w:val="24"/>
          <w:szCs w:val="24"/>
        </w:rPr>
        <w:t>wyznaczonych sal.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8" w:before="132" w:after="0"/>
        <w:ind w:left="606" w:right="9" w:hanging="362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Uczniowie klas IV przychodzą po zakończonych zajęciach do świetlicy  samodzielnie.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9" w:after="0"/>
        <w:ind w:left="0" w:right="43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9" w:after="0"/>
        <w:ind w:left="0" w:right="4337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5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75" w:after="0"/>
        <w:ind w:left="0" w:right="2820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Organizacja zajęć świetlicowych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77" w:after="0"/>
        <w:ind w:left="244" w:right="0" w:firstLine="1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Warunki pracy świetlicy są określane, na podstawie diagnoz, potrzeb rodziców,  dzieci i uczniów w zakresie opieki świetlicowej i godzin pracy świetlicy.  </w:t>
      </w:r>
      <w:r>
        <w:rPr>
          <w:sz w:val="24"/>
          <w:szCs w:val="24"/>
        </w:rPr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Świetlica szkolna czynna jest w godzinach 6.45 – 17.00.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" w:after="0"/>
        <w:ind w:left="24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Zajęcia świetlicowe obejmują opieką: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3" w:after="0"/>
        <w:ind w:left="96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a. dzieci oddziału przedszkolnego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7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b. uczniów klas I – III oraz klas IV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6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c. dzieci/ uczniów nie uczęszczających na lekcję religii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7" w:after="0"/>
        <w:ind w:left="96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d. dzieci/ uczniów oczekujących na zajęcia pozalekcyjne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2" w:after="0"/>
        <w:ind w:left="614" w:right="0" w:hanging="37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W świetlicy szkolnej mogą przebywać uczniowie, skierowani do niej przez  Dyrektora lub Zastępcę Dyrektora szkoły, w wyjątkowej sytuacji, np. gdy zaistnieje  nagła potrzeba zorganizowania zastępstwa za nieobecnego nauczyciela.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4" w:after="0"/>
        <w:ind w:left="603" w:right="80" w:hanging="35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W świetlicy realizując cele i zadania wychowawcze stosuje się następujące formy zajęć: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" w:after="0"/>
        <w:ind w:left="96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a. integracyjne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7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b. zajęcia kreatywne (plastyczne, muzyczne i techniczne)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8" w:after="0"/>
        <w:ind w:left="1322" w:right="5" w:hanging="353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c. gry i zabawy ruchowe, usprawniające percepcję wzrokową i koordynację  wzrokowo – ruchową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8" w:after="0"/>
        <w:ind w:left="1334" w:right="12" w:hanging="36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d. ćwiczenia i zabawy rozwijające mowę oraz myślenie, orientację zmysłową,  przestrzenną i kierunkową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" w:after="0"/>
        <w:ind w:left="96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e. gry edukacyjne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6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f. zajęcia z użyciem tablicy multimedialnej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2" w:after="0"/>
        <w:ind w:left="1334" w:right="3" w:hanging="366"/>
        <w:jc w:val="left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g. zabawy rozwijające koncentrację oraz sprawność manualną oraz logiczne  myślenie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" w:after="0"/>
        <w:ind w:left="97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h. pomoc w odrabianiu lekcji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2" w:after="0"/>
        <w:ind w:left="607" w:right="0" w:hanging="35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 Świetlica ściśle współpracuje z nauczycielami przygotowującymi imprezy stałe,  organizowane w ciągu roku szkolnego, których tematykę i zakres ustala się na początku każdego roku szkolnego.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8" w:before="132" w:after="0"/>
        <w:ind w:left="607" w:right="1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 Świetlica organizuje konkursy plastyczne oraz sportowe, które wspomagają  aktywność fizyczną oraz twórczą wychowanków.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4" w:after="0"/>
        <w:ind w:left="245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 Zajęcia świetlicowe realizowane są zgodnie z Rocznym Planem Pracy Świetlicy.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4" w:after="0"/>
        <w:ind w:left="245" w:right="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 zajęciach świetlicowych pod opieką jednego nauczyciela może pozostawać nie więcej niż 25 uczniów. W przypadku przekroczenia ww. liczby uczniów, wychowawcy świetlicy są zobowiązani do powiadomienia o tym fakcie Dyrektora  szkoły.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7" w:after="0"/>
        <w:ind w:left="732" w:right="73" w:hanging="46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10. Dzieci przebywające w świetlicy mają możliwość korzystania ze stołówki szkolnej </w:t>
      </w:r>
      <w:r>
        <w:rPr>
          <w:sz w:val="24"/>
          <w:szCs w:val="24"/>
        </w:rPr>
        <w:t>zgodnie z ustalonym grafikiem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pod opieką nauczyciela</w:t>
      </w:r>
      <w:r>
        <w:rPr>
          <w:sz w:val="24"/>
          <w:szCs w:val="24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" w:after="0"/>
        <w:ind w:left="26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11. Dokumentację świetlicy stanowią: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6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a. Roczny Plan Pracy Świetlicy Szkolnej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7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b. Regulamin Świetlicy wraz załącznikami: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" w:after="0"/>
        <w:ind w:left="96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Załącznik nr </w:t>
      </w:r>
      <w:r>
        <w:rPr>
          <w:sz w:val="24"/>
          <w:szCs w:val="24"/>
        </w:rPr>
        <w:t>1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Zasady korzystania ze świetlicy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3" w:after="0"/>
        <w:ind w:left="96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d.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Załącznik nr </w:t>
      </w:r>
      <w:r>
        <w:rPr>
          <w:sz w:val="24"/>
          <w:szCs w:val="24"/>
        </w:rPr>
        <w:t>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Zasady korzystania ze świetlicy klas 4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7" w:after="0"/>
        <w:ind w:left="96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Załącznik nr </w:t>
      </w:r>
      <w:r>
        <w:rPr>
          <w:sz w:val="24"/>
          <w:szCs w:val="24"/>
        </w:rPr>
        <w:t>3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Zasady korzystania z Placu Zabaw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3" w:after="0"/>
        <w:ind w:left="97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f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Załącznik nr </w:t>
      </w:r>
      <w:r>
        <w:rPr>
          <w:sz w:val="24"/>
          <w:szCs w:val="24"/>
        </w:rPr>
        <w:t>4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Zasady korzystania z Boiska Szkolnego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5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g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Załącznik nr </w:t>
      </w:r>
      <w:r>
        <w:rPr>
          <w:sz w:val="24"/>
          <w:szCs w:val="24"/>
        </w:rPr>
        <w:t>5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Zasady korzystania z Sali Ciszy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7" w:after="0"/>
        <w:ind w:left="97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h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Załącznik nr </w:t>
      </w:r>
      <w:r>
        <w:rPr>
          <w:sz w:val="24"/>
          <w:szCs w:val="24"/>
        </w:rPr>
        <w:t>6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Zasady korzystania z Ogródka Różanego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7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Dziennik</w:t>
      </w:r>
      <w:r>
        <w:rPr>
          <w:sz w:val="24"/>
          <w:szCs w:val="24"/>
        </w:rPr>
        <w:t xml:space="preserve"> elektroniczny Neonki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3" w:after="0"/>
        <w:ind w:left="974" w:right="159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j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Sprawozdanie z działalności świetlicy (dwa razy w roku)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41" w:after="0"/>
        <w:ind w:left="0" w:right="4356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6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0" w:before="234" w:after="0"/>
        <w:ind w:left="1785" w:right="782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Obowiązki oraz prawa dziecka/ ucznia korzystającego z zajęć  świetlicowych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23" w:after="0"/>
        <w:ind w:left="0" w:right="85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Dzieci/ uczniowie korzystający ze świetlicy, po zakończonych lekcjach, zgłaszają</w:t>
      </w:r>
      <w:r>
        <w:rPr>
          <w:sz w:val="24"/>
          <w:szCs w:val="24"/>
        </w:rPr>
        <w:br/>
        <w:t xml:space="preserve">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się do świetlicy.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4" w:after="0"/>
        <w:ind w:left="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Wychowawca świetlicy nie ponosi odpowiedzialności za uczniów, którzy po przybyciu do szkoły lub po zakończeniu zajęć lekcyjnych nie zgłosili się  do świetlicy. </w:t>
      </w:r>
      <w:r>
        <w:rPr>
          <w:sz w:val="24"/>
          <w:szCs w:val="24"/>
        </w:rPr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Dzieci/uczniowie mają prawo do: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7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właściwie zorganizowanej opieki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2" w:after="0"/>
        <w:ind w:left="1334" w:right="126" w:hanging="35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korzystania z pomocy dydaktycznych, sprzętu multimedialnego będących na</w:t>
      </w:r>
      <w:r>
        <w:rPr>
          <w:sz w:val="24"/>
          <w:szCs w:val="24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wyposażeniu świetlicy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9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rozwijania swoich pasji i zainteresowań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7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życzliwego i podmiotowego traktowania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poszanowania godności osobistej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5" w:before="132" w:after="0"/>
        <w:ind w:left="976" w:right="271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bezpieczeństwa i ochrony przed przemocą fizyczną i psychiczną </w:t>
      </w:r>
      <w:r>
        <w:rPr>
          <w:sz w:val="24"/>
          <w:szCs w:val="24"/>
        </w:rPr>
        <w:br/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pomocy w nabywaniu umiejętności w radzeniu sobie w sytuacjach trudnych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wyboru zajęć zgodnie z zainteresowaniem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uzyskania pomocy w razie trudności w nauce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2" w:after="0"/>
        <w:ind w:left="674" w:right="117" w:hanging="362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Dzieci/ uczniowie przebywający w świetlicy zobowiązani są do przestrzegania  określonych zasad: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postępowania zgodnie z zasadami savoir- vivre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2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podstawowych zasad higieny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33" w:after="0"/>
        <w:ind w:left="976" w:right="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do korzystania zgodnie z przeznaczeniem z urządzeń na szkolnych </w:t>
        <w:br/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przebywania w miejscach wyznaczonych przez wychowawców </w:t>
        <w:br/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dbania o bezpieczeństwo swoje oraz poszanowania granic i przestrzeni  innych członków społeczności szkolnej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7" w:after="0"/>
        <w:ind w:left="97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zgłaszania do wychowawców wszelkich niedyspozycji i wypadków  </w:t>
        <w:br/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dbania o czystość i porządek oraz estetyczny wygląd pomieszczeń </w:t>
        <w:br/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szanowania przyborów i przyrządów sprzętu i pomocy dydaktycznych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8" w:after="0"/>
        <w:ind w:left="976" w:right="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ponoszenia odpowiedzialności i konsekwencji za własne postępowanie </w:t>
        <w:br/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uczeń ma obowiązek informowania nauczyciela świetlicy o każdorazowym,  nawet krótkotrwałym, oddaleniu się ze świetlicy. </w:t>
      </w:r>
      <w:r>
        <w:rPr>
          <w:sz w:val="24"/>
          <w:szCs w:val="24"/>
        </w:rPr>
        <w:br/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✔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stosowania się do zasad obowiązujących w załącznikach do regulaminu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5" w:after="0"/>
        <w:ind w:left="0" w:right="66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670" w:right="0" w:hanging="3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W świetlicy </w:t>
      </w:r>
      <w:r>
        <w:rPr>
          <w:sz w:val="24"/>
          <w:szCs w:val="24"/>
        </w:rPr>
        <w:t>uczniowie nie korzystają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z telefonów komórkowych,  tabletów i innych urządzeń elektronicznych. W uzasadnionych przypadkach uczeń  może skorzystać z własnego telefonu lub telefonu szkolnego, w celu kontaktu  z rodzicem, tylko za zgodą wychowawcy świetlicy.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38" w:before="0" w:after="0"/>
        <w:ind w:left="729" w:right="113" w:firstLine="15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8" w:after="0"/>
        <w:ind w:left="733" w:right="111" w:hanging="40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6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Wychowawcy na bieżąco informują dzieci/ uczniów o odbywających się  zajęciach dodatkowych dla klas 0 – 3, realizowanych na terenie szkoły. Dzieci  z oddziału przedszkolnego oraz uczniowie klas I – III, uczęszczający  na dodatkowe zajęcia, są odbierani i przyprowadzani do świetlicy przez  prowadzącego zajęcia. Za obecność na zajęciach pozalekcyjnych, odpowiedzialna jest osoba prowadząca zajęcia.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5" w:before="132" w:after="0"/>
        <w:ind w:left="737" w:right="113" w:hanging="40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7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Uczniowie klas IV </w:t>
      </w:r>
      <w:r>
        <w:rPr>
          <w:sz w:val="24"/>
          <w:szCs w:val="24"/>
        </w:rPr>
        <w:t>przebywający pod opieką świetlicy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samodzielnie udający się na zajęcia dodatkowe  organizowane na terenie szkoły, </w:t>
      </w:r>
      <w:r>
        <w:rPr>
          <w:sz w:val="24"/>
          <w:szCs w:val="24"/>
        </w:rPr>
        <w:t>mają obowiązek zgłosić ten fakt nauczycielowi.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1" w:after="0"/>
        <w:ind w:left="4471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7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75" w:after="0"/>
        <w:ind w:left="0" w:right="841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Warunki zapisu oraz odbioru dziecka z zajęć świetlicowych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73" w:after="0"/>
        <w:ind w:left="33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Zasady zapisu na zajęcia świetlicowe: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7" w:after="0"/>
        <w:ind w:left="717" w:right="112" w:hanging="349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7" w:after="0"/>
        <w:ind w:left="717" w:right="112" w:hanging="349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color w:val="222222"/>
          <w:sz w:val="23"/>
          <w:szCs w:val="23"/>
        </w:rPr>
        <w:t>Obowiązuje elektroniczny system “Neonki”.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36" w:after="0"/>
        <w:ind w:left="0" w:right="66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11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Zasady odbioru dzieci ze świetlicy: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3" w:before="28" w:afterAutospacing="0" w:after="0"/>
        <w:ind w:left="720" w:right="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 wypisaniu się ze szkoły, uczeń w tym dniu może wrócić na zajęcia pozalekcyjne,  ale nie podlega już opiece wychowawców świetlicy.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5" w:beforeAutospacing="0" w:before="0" w:afterAutospacing="0" w:after="0"/>
        <w:ind w:left="720" w:right="7" w:hanging="360"/>
        <w:jc w:val="left"/>
        <w:rPr>
          <w:sz w:val="24"/>
          <w:szCs w:val="24"/>
          <w:u w:val="no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Dzieci</w:t>
      </w:r>
      <w:r>
        <w:rPr>
          <w:sz w:val="24"/>
          <w:szCs w:val="24"/>
        </w:rPr>
        <w:t xml:space="preserve">/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uczniowie </w:t>
      </w:r>
      <w:r>
        <w:rPr>
          <w:sz w:val="24"/>
          <w:szCs w:val="24"/>
        </w:rPr>
        <w:t xml:space="preserve">przebywający w świetlicy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mogą być odebrani ze świetlicy, tylko za pomocą kodu QR </w:t>
      </w:r>
      <w:r>
        <w:rPr>
          <w:sz w:val="24"/>
          <w:szCs w:val="24"/>
        </w:rPr>
        <w:t>przez osoby upoważnione do odbioru przez rodziców/opiekunów prawnych w ES “Neonki”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3" w:beforeAutospacing="0" w:before="0" w:afterAutospacing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Istnieje możliwość samodzielnego powrotu ucznia do domu, pod warunkiem, że  ukończył 7 rok życia i posiada </w:t>
      </w:r>
      <w:r>
        <w:rPr>
          <w:sz w:val="24"/>
          <w:szCs w:val="24"/>
        </w:rPr>
        <w:t xml:space="preserve">zaznaczoną w systemie “Neonki”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zgodę rodzica/ opiekuna prawnego, na  samodzielne opuszczenie szkoły (zgodnie z Ustawą z dnia 20 czerwca 1997 r.  Prawo o ruchu drogowym art. 43 ust. 1 (tj. Dz.U. z 2022 r. poz. 988z, z póź.zm.) dziecko w wieku do 7 lat może korzystać z drogi tylko pod opieką osoby, która  osiągnęła wiek co najmniej 10 lat. Nie dotyczy to strefy zamieszkania).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3" w:beforeAutospacing="0" w:before="0" w:afterAutospacing="0" w:after="0"/>
        <w:ind w:left="720" w:right="123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Rodzice/opiekunowie prawni ponoszą odpowiedzialność za bezpieczeństwo  swoich dzieci w drodze ze szkoły do domu.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3" w:beforeAutospacing="0" w:before="0" w:afterAutospacing="0" w:after="0"/>
        <w:ind w:left="720" w:right="138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Rodzic/opiekun prawny zobowiązany jest do punktualnego odbioru dziecka ze  świetlicy, nie później niż o godz.17:00.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0" w:beforeAutospacing="0" w:before="0" w:afterAutospacing="0" w:after="0"/>
        <w:ind w:left="720" w:right="121" w:hanging="360"/>
        <w:jc w:val="both"/>
        <w:rPr>
          <w:sz w:val="24"/>
          <w:szCs w:val="24"/>
          <w:u w:val="no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 przypadku zdarzenia nagłego, powodującego opóźnienie odbi</w:t>
      </w:r>
      <w:r>
        <w:rPr>
          <w:sz w:val="24"/>
          <w:szCs w:val="24"/>
        </w:rPr>
        <w:t>oru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dziecka,  rodzic powinien niezwłocznie, telefonicznie, powiadomić wychowawcę świetlicy, 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(tel. 729 054 167).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5" w:beforeAutospacing="0" w:before="0" w:afterAutospacing="0" w:after="0"/>
        <w:ind w:left="720" w:right="189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 przypadku nieodebrania dziecka i braku kontaktu ze strony rodzica/ opiekuna prawnego, wychowawca kontaktuje się telefonicznie z rodzicem/opiekunem</w:t>
      </w:r>
      <w:r>
        <w:rPr>
          <w:sz w:val="24"/>
          <w:szCs w:val="24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prawnym.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3" w:beforeAutospacing="0" w:before="0" w:afterAutospacing="0" w:after="0"/>
        <w:ind w:left="720" w:right="112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 sytuacji, gdy dziecko nie zostanie odebrane do godz. 17:00 i rodzic/ opiekun  prawny nie nawiąże kontaktu ze świetlicą, wychowawca informuje  </w:t>
      </w:r>
      <w:r>
        <w:rPr>
          <w:sz w:val="24"/>
          <w:szCs w:val="24"/>
        </w:rPr>
        <w:t>Dyrektora Szkoły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który podejmie decyzję o dalszym  postępowaniu. W każdej sytuacji gdy dziecko zostanie odebrane po godzinach pracy świetlicy,  tj. po godz. 17:00 wychowawca, sporządza notatkę służbową.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43" w:beforeAutospacing="0" w:before="0" w:after="0"/>
        <w:ind w:left="720" w:right="112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W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szelkich zmian dotyczących trybu odbierania dziecka ze świetlicy, rodzice/  opiekunowie prawni muszą </w:t>
      </w:r>
      <w:r>
        <w:rPr>
          <w:sz w:val="24"/>
          <w:szCs w:val="24"/>
        </w:rPr>
        <w:t>dokonać w elektronicznym systemie “Neonki”.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4" w:after="0"/>
        <w:ind w:left="4543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8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8" w:after="0"/>
        <w:ind w:left="279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Kontakty z rodzicami/ opiekunami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157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prawnymi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343" w:before="325" w:afterAutospacing="0" w:after="0"/>
        <w:ind w:left="720" w:right="119" w:hanging="360"/>
        <w:rPr>
          <w:sz w:val="24"/>
          <w:szCs w:val="24"/>
          <w:u w:val="no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Rodzice/ opiekunowie prawni, dzieci/ uczniów mogą kontaktować się  z wychowawcami świetlicy za  pośrednictwem adresu mailowego: </w:t>
      </w:r>
      <w:hyperlink r:id="rId2">
        <w:r>
          <w:rPr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swietlica@spolecznadwojka.pl</w:t>
        </w:r>
      </w:hyperlink>
      <w:r>
        <w:rPr>
          <w:sz w:val="24"/>
          <w:szCs w:val="24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343" w:beforeAutospacing="0" w:before="0" w:after="0"/>
        <w:ind w:left="720" w:right="119" w:hanging="360"/>
        <w:rPr>
          <w:sz w:val="24"/>
          <w:szCs w:val="24"/>
          <w:u w:val="no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Rodzice mają możliwość konsultacji z nauczycielami świetlicy, po uprzednim  umówieniu drogą mailo</w:t>
      </w:r>
      <w:r>
        <w:rPr>
          <w:sz w:val="24"/>
          <w:szCs w:val="24"/>
        </w:rPr>
        <w:t xml:space="preserve">wą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dogodnego dla obu stron terminu.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26" w:after="0"/>
        <w:ind w:left="4543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9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3" w:after="0"/>
        <w:ind w:left="3727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Uwagi końcowe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81" w:after="0"/>
        <w:ind w:left="167" w:right="116" w:firstLine="1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1.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Wychowawcy świetlicy nie ponoszą odpowiedzialności, za przyniesione  i pozostawione przez dzieci/ uczniów wartościowe przedmioty w świetlicy. </w:t>
      </w:r>
      <w:r>
        <w:rPr>
          <w:sz w:val="24"/>
          <w:szCs w:val="24"/>
        </w:rPr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2.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 zniszczenie rzeczy będących wyposażeniem świetlicy, odpowiedzialność  materialną ponoszą rodzice/ opiekunowie prawni.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5" w:before="27" w:after="0"/>
        <w:ind w:left="459" w:right="113" w:hanging="289"/>
        <w:jc w:val="left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3.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Wychowawcy świetlicy współpracują na bieżąco z rodzicami, wychowawcami klas,  pedagogiem i psychologiem szkolnym w celu rozwiązywania napotkanych trudności wychowawczych oraz jak najlepszym wspieraniu ich rozwoju.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5" w:before="27" w:after="0"/>
        <w:ind w:left="459" w:right="113" w:hanging="28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 xml:space="preserve">4.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Nauczyciele świetlicy informują wychowawców poszczególnych klas o funkcjonowaniu dziecka/ ucznia, podczas zajęć świetlicowych. Informacje te uwzględnia się przy ustalaniu oceny zachowania.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5.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Wychowawca świetlicy zobowiązany jest do omówienia z dziećmi/ uczniami, Regulaminu Świetlicy i odwoływania się do niego w określonych sytuacjach.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6.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 sprawach nieuregulowanych niniejszym Regulaminem decyzję podejmują  wychowawcy świetlicy w ramach kompetencji oraz Dyrektor lub</w:t>
      </w:r>
      <w:r>
        <w:rPr>
          <w:sz w:val="24"/>
          <w:szCs w:val="24"/>
        </w:rPr>
        <w:t xml:space="preserve"> W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icedyrektor szkoły.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169" w:right="2" w:hanging="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1" w:after="0"/>
        <w:ind w:left="0" w:right="2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Regulamin wc</w:t>
      </w:r>
      <w:r>
        <w:rPr>
          <w:i/>
          <w:sz w:val="24"/>
          <w:szCs w:val="24"/>
        </w:rPr>
        <w:t>h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odzi w życie z dniem ……………………………………………………….</w:t>
      </w:r>
    </w:p>
    <w:sectPr>
      <w:type w:val="nextPage"/>
      <w:pgSz w:w="12240" w:h="15840"/>
      <w:pgMar w:left="1422" w:right="1229" w:gutter="0" w:header="0" w:top="1315" w:footer="0" w:bottom="111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Noto Sans Symbol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wietlica@spolecznadwojk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7</Pages>
  <Words>1612</Words>
  <Characters>10266</Characters>
  <CharactersWithSpaces>12220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