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52" w:rsidRPr="00381F6A" w:rsidRDefault="00A91652" w:rsidP="00381F6A">
      <w:pPr>
        <w:rPr>
          <w:rFonts w:ascii="Times New Roman" w:hAnsi="Times New Roman" w:cs="Times New Roman"/>
          <w:b/>
          <w:sz w:val="28"/>
          <w:szCs w:val="28"/>
        </w:rPr>
      </w:pPr>
      <w:r w:rsidRPr="00381F6A">
        <w:rPr>
          <w:rFonts w:ascii="Times New Roman" w:hAnsi="Times New Roman" w:cs="Times New Roman"/>
          <w:b/>
          <w:sz w:val="28"/>
          <w:szCs w:val="28"/>
        </w:rPr>
        <w:t xml:space="preserve">Regulamin wypożyczania z biblioteki podręczników </w:t>
      </w:r>
    </w:p>
    <w:p w:rsidR="00BC3834" w:rsidRPr="00381F6A" w:rsidRDefault="00A91652" w:rsidP="00381F6A">
      <w:pPr>
        <w:rPr>
          <w:rFonts w:ascii="Times New Roman" w:hAnsi="Times New Roman" w:cs="Times New Roman"/>
          <w:b/>
          <w:sz w:val="28"/>
          <w:szCs w:val="28"/>
        </w:rPr>
      </w:pPr>
      <w:r w:rsidRPr="00381F6A">
        <w:rPr>
          <w:rFonts w:ascii="Times New Roman" w:hAnsi="Times New Roman" w:cs="Times New Roman"/>
          <w:b/>
          <w:sz w:val="28"/>
          <w:szCs w:val="28"/>
        </w:rPr>
        <w:t>i materiałów edukacyjnych otrzymanych z dotacji MEN.</w:t>
      </w:r>
    </w:p>
    <w:p w:rsidR="00A91652" w:rsidRPr="00381F6A" w:rsidRDefault="00A91652" w:rsidP="00381F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F6A">
        <w:rPr>
          <w:rFonts w:ascii="Times New Roman" w:hAnsi="Times New Roman" w:cs="Times New Roman"/>
          <w:sz w:val="24"/>
          <w:szCs w:val="24"/>
        </w:rPr>
        <w:t>Podręczniki otrzymane w ramach dotacji stanowią własność szkoły i będą służyły trzem następującym  po sobie rocznikom, dlatego należy dbać o ic</w:t>
      </w:r>
      <w:r w:rsidR="00A53724" w:rsidRPr="00381F6A">
        <w:rPr>
          <w:rFonts w:ascii="Times New Roman" w:hAnsi="Times New Roman" w:cs="Times New Roman"/>
          <w:sz w:val="24"/>
          <w:szCs w:val="24"/>
        </w:rPr>
        <w:t>h</w:t>
      </w:r>
      <w:r w:rsidR="00381F6A">
        <w:rPr>
          <w:rFonts w:ascii="Times New Roman" w:hAnsi="Times New Roman" w:cs="Times New Roman"/>
          <w:sz w:val="24"/>
          <w:szCs w:val="24"/>
        </w:rPr>
        <w:t xml:space="preserve"> stan i estetykę; nie </w:t>
      </w:r>
      <w:r w:rsidRPr="00381F6A">
        <w:rPr>
          <w:rFonts w:ascii="Times New Roman" w:hAnsi="Times New Roman" w:cs="Times New Roman"/>
          <w:sz w:val="24"/>
          <w:szCs w:val="24"/>
        </w:rPr>
        <w:t>wolno w nich podkreślać</w:t>
      </w:r>
      <w:r w:rsidR="00A53724" w:rsidRPr="00381F6A">
        <w:rPr>
          <w:rFonts w:ascii="Times New Roman" w:hAnsi="Times New Roman" w:cs="Times New Roman"/>
          <w:sz w:val="24"/>
          <w:szCs w:val="24"/>
        </w:rPr>
        <w:t>,</w:t>
      </w:r>
      <w:r w:rsidRPr="00381F6A">
        <w:rPr>
          <w:rFonts w:ascii="Times New Roman" w:hAnsi="Times New Roman" w:cs="Times New Roman"/>
          <w:sz w:val="24"/>
          <w:szCs w:val="24"/>
        </w:rPr>
        <w:t xml:space="preserve"> robić notatek.</w:t>
      </w:r>
    </w:p>
    <w:p w:rsidR="00A91652" w:rsidRPr="00381F6A" w:rsidRDefault="00A91652" w:rsidP="00381F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F6A">
        <w:rPr>
          <w:rFonts w:ascii="Times New Roman" w:hAnsi="Times New Roman" w:cs="Times New Roman"/>
          <w:sz w:val="24"/>
          <w:szCs w:val="24"/>
        </w:rPr>
        <w:t>Podręczniki będą wypożyczane w pierwszych dniach września. Następnie każdy uczeń zobowiąz</w:t>
      </w:r>
      <w:r w:rsidR="00A53724" w:rsidRPr="00381F6A">
        <w:rPr>
          <w:rFonts w:ascii="Times New Roman" w:hAnsi="Times New Roman" w:cs="Times New Roman"/>
          <w:sz w:val="24"/>
          <w:szCs w:val="24"/>
        </w:rPr>
        <w:t>a</w:t>
      </w:r>
      <w:r w:rsidRPr="00381F6A">
        <w:rPr>
          <w:rFonts w:ascii="Times New Roman" w:hAnsi="Times New Roman" w:cs="Times New Roman"/>
          <w:sz w:val="24"/>
          <w:szCs w:val="24"/>
        </w:rPr>
        <w:t>ny jest do ich podpisania w stosownym miejscu ( w przygotowanej przez wydawnictwo tabeli lub na wewnętrz</w:t>
      </w:r>
      <w:r w:rsidR="00A53724" w:rsidRPr="00381F6A">
        <w:rPr>
          <w:rFonts w:ascii="Times New Roman" w:hAnsi="Times New Roman" w:cs="Times New Roman"/>
          <w:sz w:val="24"/>
          <w:szCs w:val="24"/>
        </w:rPr>
        <w:t>n</w:t>
      </w:r>
      <w:r w:rsidRPr="00381F6A">
        <w:rPr>
          <w:rFonts w:ascii="Times New Roman" w:hAnsi="Times New Roman" w:cs="Times New Roman"/>
          <w:sz w:val="24"/>
          <w:szCs w:val="24"/>
        </w:rPr>
        <w:t>e</w:t>
      </w:r>
      <w:r w:rsidR="00A53724" w:rsidRPr="00381F6A">
        <w:rPr>
          <w:rFonts w:ascii="Times New Roman" w:hAnsi="Times New Roman" w:cs="Times New Roman"/>
          <w:sz w:val="24"/>
          <w:szCs w:val="24"/>
        </w:rPr>
        <w:t>j</w:t>
      </w:r>
      <w:r w:rsidRPr="00381F6A">
        <w:rPr>
          <w:rFonts w:ascii="Times New Roman" w:hAnsi="Times New Roman" w:cs="Times New Roman"/>
          <w:sz w:val="24"/>
          <w:szCs w:val="24"/>
        </w:rPr>
        <w:t xml:space="preserve"> stronie okładki) tak, by wiadomo było, do kogo należy dany egzemplarz i kto jest za niego odpowiedzialny.</w:t>
      </w:r>
    </w:p>
    <w:p w:rsidR="00A91652" w:rsidRPr="00381F6A" w:rsidRDefault="00A91652" w:rsidP="00381F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F6A">
        <w:rPr>
          <w:rFonts w:ascii="Times New Roman" w:hAnsi="Times New Roman" w:cs="Times New Roman"/>
          <w:sz w:val="24"/>
          <w:szCs w:val="24"/>
        </w:rPr>
        <w:t>Dołączona do podręcznika płyta CD stanowi integralną część podręcznika i należy ją zwrócić wraz z podręcznikiem. Zagubienie płyty skutkuje koniecznością odkupienia całego podręcznika lub materiałów edukacyjnych.</w:t>
      </w:r>
    </w:p>
    <w:p w:rsidR="00A91652" w:rsidRPr="00381F6A" w:rsidRDefault="00A91652" w:rsidP="00381F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F6A">
        <w:rPr>
          <w:rFonts w:ascii="Times New Roman" w:hAnsi="Times New Roman" w:cs="Times New Roman"/>
          <w:sz w:val="24"/>
          <w:szCs w:val="24"/>
        </w:rPr>
        <w:t xml:space="preserve"> W czerwcu, (dokładana data zostani</w:t>
      </w:r>
      <w:r w:rsidR="00CC4D42" w:rsidRPr="00381F6A">
        <w:rPr>
          <w:rFonts w:ascii="Times New Roman" w:hAnsi="Times New Roman" w:cs="Times New Roman"/>
          <w:sz w:val="24"/>
          <w:szCs w:val="24"/>
        </w:rPr>
        <w:t>e podana w</w:t>
      </w:r>
      <w:r w:rsidR="00381F6A">
        <w:rPr>
          <w:rFonts w:ascii="Times New Roman" w:hAnsi="Times New Roman" w:cs="Times New Roman"/>
          <w:sz w:val="24"/>
          <w:szCs w:val="24"/>
        </w:rPr>
        <w:t xml:space="preserve"> Terminarzu roku szkolnego), po </w:t>
      </w:r>
      <w:r w:rsidR="00CC4D42" w:rsidRPr="00381F6A">
        <w:rPr>
          <w:rFonts w:ascii="Times New Roman" w:hAnsi="Times New Roman" w:cs="Times New Roman"/>
          <w:sz w:val="24"/>
          <w:szCs w:val="24"/>
        </w:rPr>
        <w:t xml:space="preserve">zakończeniu zajęć dydaktycznych, podręczniki muszą zostać </w:t>
      </w:r>
      <w:r w:rsidR="00A53724" w:rsidRPr="00381F6A">
        <w:rPr>
          <w:rFonts w:ascii="Times New Roman" w:hAnsi="Times New Roman" w:cs="Times New Roman"/>
          <w:sz w:val="24"/>
          <w:szCs w:val="24"/>
        </w:rPr>
        <w:t xml:space="preserve">w komplecie </w:t>
      </w:r>
      <w:r w:rsidR="00CC4D42" w:rsidRPr="00381F6A">
        <w:rPr>
          <w:rFonts w:ascii="Times New Roman" w:hAnsi="Times New Roman" w:cs="Times New Roman"/>
          <w:sz w:val="24"/>
          <w:szCs w:val="24"/>
        </w:rPr>
        <w:t>zwrócone do biblioteki. W przypadku, gdy uczeń rezygnuje ze szkoły w trakcie trwania roku szkolnego, wówczas z obowiązku  tego musi wywiązać się wcześniej.</w:t>
      </w:r>
    </w:p>
    <w:p w:rsidR="00CC4D42" w:rsidRPr="00381F6A" w:rsidRDefault="00CC4D42" w:rsidP="00381F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F6A">
        <w:rPr>
          <w:rFonts w:ascii="Times New Roman" w:hAnsi="Times New Roman" w:cs="Times New Roman"/>
          <w:sz w:val="24"/>
          <w:szCs w:val="24"/>
        </w:rPr>
        <w:t>Podczas zwrotu podręcznika do biblioteki – nauczyciel bibliotekarz, dokonuje oględzin podręcznika, określając stopień jego zużycia.</w:t>
      </w:r>
    </w:p>
    <w:p w:rsidR="00CC4D42" w:rsidRPr="00381F6A" w:rsidRDefault="00CC4D42" w:rsidP="00381F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F6A">
        <w:rPr>
          <w:rFonts w:ascii="Times New Roman" w:hAnsi="Times New Roman" w:cs="Times New Roman"/>
          <w:sz w:val="24"/>
          <w:szCs w:val="24"/>
        </w:rPr>
        <w:t>Dla podręcznika ustala się status wyjściowy – pierwszy rok użytkowania jako „nowy”, status w kolejnych latach jako „dobry” lub „wystarczający”, co oznacza iż podręcznik jest w stanie dobrym  lub względnie dobrym, nie powodującym trudności  w uczeniu się.</w:t>
      </w:r>
    </w:p>
    <w:p w:rsidR="00CC4D42" w:rsidRPr="00381F6A" w:rsidRDefault="00731130" w:rsidP="00381F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F6A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381F6A">
        <w:rPr>
          <w:rFonts w:ascii="Times New Roman" w:hAnsi="Times New Roman" w:cs="Times New Roman"/>
          <w:sz w:val="24"/>
          <w:szCs w:val="24"/>
        </w:rPr>
        <w:t>zagubienia podręcznika</w:t>
      </w:r>
      <w:r w:rsidRPr="00381F6A">
        <w:rPr>
          <w:rFonts w:ascii="Times New Roman" w:hAnsi="Times New Roman" w:cs="Times New Roman"/>
          <w:sz w:val="24"/>
          <w:szCs w:val="24"/>
        </w:rPr>
        <w:t>, znacznego zużycia, wykraczającego poza jego zwykłe używanie, bądź jego zniszczenia, rodzice są zobowiązani do odkupienia  podręcznika.</w:t>
      </w:r>
    </w:p>
    <w:p w:rsidR="00731130" w:rsidRPr="00381F6A" w:rsidRDefault="00731130" w:rsidP="00381F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F6A">
        <w:rPr>
          <w:rFonts w:ascii="Times New Roman" w:hAnsi="Times New Roman" w:cs="Times New Roman"/>
          <w:sz w:val="24"/>
          <w:szCs w:val="24"/>
        </w:rPr>
        <w:t>Ćwiczenia s</w:t>
      </w:r>
      <w:r w:rsidR="00A53724" w:rsidRPr="00381F6A">
        <w:rPr>
          <w:rFonts w:ascii="Times New Roman" w:hAnsi="Times New Roman" w:cs="Times New Roman"/>
          <w:sz w:val="24"/>
          <w:szCs w:val="24"/>
        </w:rPr>
        <w:t>ą</w:t>
      </w:r>
      <w:r w:rsidRPr="00381F6A">
        <w:rPr>
          <w:rFonts w:ascii="Times New Roman" w:hAnsi="Times New Roman" w:cs="Times New Roman"/>
          <w:sz w:val="24"/>
          <w:szCs w:val="24"/>
        </w:rPr>
        <w:t xml:space="preserve"> własnością ucznia i nie podlegają zwrot</w:t>
      </w:r>
      <w:r w:rsidR="00381F6A">
        <w:rPr>
          <w:rFonts w:ascii="Times New Roman" w:hAnsi="Times New Roman" w:cs="Times New Roman"/>
          <w:sz w:val="24"/>
          <w:szCs w:val="24"/>
        </w:rPr>
        <w:t>owi. Uczeń kwituje ich odbiór z </w:t>
      </w:r>
      <w:bookmarkStart w:id="0" w:name="_GoBack"/>
      <w:bookmarkEnd w:id="0"/>
      <w:r w:rsidRPr="00381F6A">
        <w:rPr>
          <w:rFonts w:ascii="Times New Roman" w:hAnsi="Times New Roman" w:cs="Times New Roman"/>
          <w:sz w:val="24"/>
          <w:szCs w:val="24"/>
        </w:rPr>
        <w:t>biblioteki w momencie odbierania.</w:t>
      </w:r>
    </w:p>
    <w:p w:rsidR="003C7737" w:rsidRPr="00381F6A" w:rsidRDefault="003C7737" w:rsidP="00381F6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31130" w:rsidRPr="00381F6A" w:rsidRDefault="00731130" w:rsidP="00381F6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81F6A">
        <w:rPr>
          <w:rFonts w:ascii="Times New Roman" w:hAnsi="Times New Roman" w:cs="Times New Roman"/>
          <w:sz w:val="24"/>
          <w:szCs w:val="24"/>
        </w:rPr>
        <w:t>Regulamin obowiązuje od 1.09.2019</w:t>
      </w:r>
      <w:r w:rsidR="003C7737" w:rsidRPr="00381F6A">
        <w:rPr>
          <w:rFonts w:ascii="Times New Roman" w:hAnsi="Times New Roman" w:cs="Times New Roman"/>
          <w:sz w:val="24"/>
          <w:szCs w:val="24"/>
        </w:rPr>
        <w:t>r.</w:t>
      </w:r>
    </w:p>
    <w:p w:rsidR="003C7737" w:rsidRPr="00381F6A" w:rsidRDefault="003C7737" w:rsidP="00381F6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81F6A">
        <w:rPr>
          <w:rFonts w:ascii="Times New Roman" w:hAnsi="Times New Roman" w:cs="Times New Roman"/>
          <w:sz w:val="24"/>
          <w:szCs w:val="24"/>
        </w:rPr>
        <w:t>Podstawa Prawna z dn. 30 maja 2014 r. o zmianie ustawy o systemie oświaty oraz niektórych innych ustaw Dz.U. z 2014 r. poz.811. (art. 22, a k ust. 1 i 3)</w:t>
      </w:r>
    </w:p>
    <w:p w:rsidR="003C7737" w:rsidRPr="00381F6A" w:rsidRDefault="003C7737" w:rsidP="00381F6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3C7737" w:rsidRPr="00381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DF6" w:rsidRDefault="00C77DF6" w:rsidP="00731130">
      <w:pPr>
        <w:spacing w:after="0" w:line="240" w:lineRule="auto"/>
      </w:pPr>
      <w:r>
        <w:separator/>
      </w:r>
    </w:p>
  </w:endnote>
  <w:endnote w:type="continuationSeparator" w:id="0">
    <w:p w:rsidR="00C77DF6" w:rsidRDefault="00C77DF6" w:rsidP="00731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DF6" w:rsidRDefault="00C77DF6" w:rsidP="00731130">
      <w:pPr>
        <w:spacing w:after="0" w:line="240" w:lineRule="auto"/>
      </w:pPr>
      <w:r>
        <w:separator/>
      </w:r>
    </w:p>
  </w:footnote>
  <w:footnote w:type="continuationSeparator" w:id="0">
    <w:p w:rsidR="00C77DF6" w:rsidRDefault="00C77DF6" w:rsidP="00731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F6C90"/>
    <w:multiLevelType w:val="hybridMultilevel"/>
    <w:tmpl w:val="4950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52"/>
    <w:rsid w:val="00355178"/>
    <w:rsid w:val="00381F6A"/>
    <w:rsid w:val="003C7737"/>
    <w:rsid w:val="00731130"/>
    <w:rsid w:val="007E2DB9"/>
    <w:rsid w:val="00A02393"/>
    <w:rsid w:val="00A53724"/>
    <w:rsid w:val="00A91652"/>
    <w:rsid w:val="00C77DF6"/>
    <w:rsid w:val="00CC4D42"/>
    <w:rsid w:val="00F9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6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1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1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1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6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1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1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1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2</cp:revision>
  <dcterms:created xsi:type="dcterms:W3CDTF">2019-06-10T13:12:00Z</dcterms:created>
  <dcterms:modified xsi:type="dcterms:W3CDTF">2019-06-10T13:12:00Z</dcterms:modified>
</cp:coreProperties>
</file>